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0DE">
      <w:pPr>
        <w:jc w:val="right"/>
        <w:rPr>
          <w:color w:val="FF0000"/>
          <w:sz w:val="28"/>
        </w:rPr>
      </w:pPr>
      <w:r>
        <w:rPr>
          <w:sz w:val="28"/>
        </w:rPr>
        <w:t>Дело № 5-</w:t>
      </w:r>
      <w:r>
        <w:rPr>
          <w:color w:val="FF0000"/>
          <w:sz w:val="28"/>
        </w:rPr>
        <w:t>1</w:t>
      </w:r>
      <w:r w:rsidR="00A53A7E">
        <w:rPr>
          <w:color w:val="FF0000"/>
          <w:sz w:val="28"/>
        </w:rPr>
        <w:t>29</w:t>
      </w:r>
      <w:r>
        <w:rPr>
          <w:color w:val="FF0000"/>
          <w:sz w:val="28"/>
        </w:rPr>
        <w:t>-</w:t>
      </w:r>
      <w:r>
        <w:rPr>
          <w:sz w:val="28"/>
        </w:rPr>
        <w:t>2201/202</w:t>
      </w:r>
      <w:r w:rsidR="00A53A7E">
        <w:rPr>
          <w:sz w:val="28"/>
        </w:rPr>
        <w:t>4</w:t>
      </w:r>
    </w:p>
    <w:p w:rsidR="008120DE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УИД </w:t>
      </w:r>
      <w:r w:rsidR="004B3E89">
        <w:rPr>
          <w:color w:val="FF0000"/>
          <w:sz w:val="28"/>
        </w:rPr>
        <w:t>*</w:t>
      </w:r>
    </w:p>
    <w:p w:rsidR="008120DE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8120DE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120DE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8120D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120DE">
      <w:pPr>
        <w:jc w:val="both"/>
        <w:rPr>
          <w:b/>
          <w:sz w:val="28"/>
          <w:u w:val="single"/>
        </w:rPr>
      </w:pPr>
      <w:r>
        <w:rPr>
          <w:sz w:val="28"/>
        </w:rPr>
        <w:t>26 февраля 2024</w:t>
      </w:r>
      <w:r w:rsidR="00910D5D">
        <w:rPr>
          <w:sz w:val="28"/>
        </w:rPr>
        <w:t xml:space="preserve"> года</w:t>
      </w:r>
      <w:r w:rsidR="00910D5D">
        <w:rPr>
          <w:sz w:val="28"/>
        </w:rPr>
        <w:tab/>
        <w:t xml:space="preserve">                                                    г.Нягань ХМАО-Югры</w:t>
      </w:r>
    </w:p>
    <w:p w:rsidR="008120DE">
      <w:pPr>
        <w:jc w:val="both"/>
        <w:rPr>
          <w:sz w:val="28"/>
        </w:rPr>
      </w:pP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Умнова Сергея Владимировича, </w:t>
      </w:r>
      <w:r w:rsidR="004B3E89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4B3E89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4B3E89">
        <w:rPr>
          <w:sz w:val="28"/>
        </w:rPr>
        <w:t>*</w:t>
      </w:r>
      <w:r>
        <w:rPr>
          <w:sz w:val="28"/>
        </w:rPr>
        <w:t xml:space="preserve">, работающего </w:t>
      </w:r>
      <w:r w:rsidR="004B3E89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4B3E89">
        <w:rPr>
          <w:sz w:val="28"/>
        </w:rPr>
        <w:t>*</w:t>
      </w:r>
      <w:r>
        <w:rPr>
          <w:sz w:val="28"/>
        </w:rPr>
        <w:t xml:space="preserve">», проживающего по адресу: </w:t>
      </w:r>
      <w:r w:rsidR="004B3E89">
        <w:rPr>
          <w:sz w:val="28"/>
        </w:rPr>
        <w:t>*</w:t>
      </w:r>
      <w:r>
        <w:rPr>
          <w:sz w:val="28"/>
        </w:rPr>
        <w:t>,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8120DE">
      <w:pPr>
        <w:ind w:firstLine="708"/>
        <w:jc w:val="both"/>
        <w:rPr>
          <w:sz w:val="28"/>
        </w:rPr>
      </w:pPr>
    </w:p>
    <w:p w:rsidR="008120DE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8120DE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20 июля</w:t>
      </w:r>
      <w:r w:rsidR="00910D5D">
        <w:rPr>
          <w:color w:val="FF0000"/>
          <w:sz w:val="28"/>
        </w:rPr>
        <w:t xml:space="preserve"> 2023</w:t>
      </w:r>
      <w:r w:rsidR="00910D5D">
        <w:rPr>
          <w:sz w:val="28"/>
        </w:rPr>
        <w:t xml:space="preserve"> года </w:t>
      </w:r>
      <w:r w:rsidR="00910D5D">
        <w:rPr>
          <w:spacing w:val="-2"/>
          <w:sz w:val="28"/>
        </w:rPr>
        <w:t>Умнов С.В., являясь</w:t>
      </w:r>
      <w:r w:rsidR="00910D5D">
        <w:rPr>
          <w:sz w:val="28"/>
        </w:rPr>
        <w:t xml:space="preserve"> </w:t>
      </w:r>
      <w:r w:rsidR="00910D5D">
        <w:rPr>
          <w:spacing w:val="-3"/>
          <w:sz w:val="28"/>
        </w:rPr>
        <w:t xml:space="preserve">должностным лицом – </w:t>
      </w:r>
      <w:r w:rsidR="00910D5D">
        <w:rPr>
          <w:sz w:val="28"/>
        </w:rPr>
        <w:t xml:space="preserve"> </w:t>
      </w:r>
      <w:r w:rsidR="004B3E89">
        <w:rPr>
          <w:sz w:val="28"/>
        </w:rPr>
        <w:t>*</w:t>
      </w:r>
      <w:r w:rsidR="00910D5D">
        <w:rPr>
          <w:sz w:val="28"/>
        </w:rPr>
        <w:t xml:space="preserve"> ООО «</w:t>
      </w:r>
      <w:r w:rsidR="004B3E89">
        <w:rPr>
          <w:sz w:val="28"/>
        </w:rPr>
        <w:t>*</w:t>
      </w:r>
      <w:r w:rsidR="00910D5D">
        <w:rPr>
          <w:sz w:val="28"/>
        </w:rPr>
        <w:t xml:space="preserve">», зарегистрированного по адресу: ХМАО-Югра, </w:t>
      </w:r>
      <w:r w:rsidR="004B3E89">
        <w:rPr>
          <w:sz w:val="28"/>
        </w:rPr>
        <w:t>*</w:t>
      </w:r>
      <w:r w:rsidR="00910D5D">
        <w:rPr>
          <w:spacing w:val="-3"/>
          <w:sz w:val="28"/>
        </w:rPr>
        <w:t xml:space="preserve">, не </w:t>
      </w:r>
      <w:r w:rsidR="00910D5D">
        <w:rPr>
          <w:sz w:val="28"/>
        </w:rPr>
        <w:t>представил</w:t>
      </w:r>
      <w:r w:rsidR="00910D5D">
        <w:rPr>
          <w:spacing w:val="-2"/>
          <w:sz w:val="28"/>
        </w:rPr>
        <w:t xml:space="preserve"> </w:t>
      </w:r>
      <w:r w:rsidR="00910D5D">
        <w:rPr>
          <w:sz w:val="28"/>
        </w:rPr>
        <w:t xml:space="preserve">в Межрайонную ИФНС России №2 по Ханты-Мансийскому автономному округу – Югре документы и информацию по требованию о представлении документов (информации) от </w:t>
      </w:r>
      <w:r>
        <w:rPr>
          <w:sz w:val="28"/>
        </w:rPr>
        <w:t>05 июля</w:t>
      </w:r>
      <w:r w:rsidR="00910D5D">
        <w:rPr>
          <w:sz w:val="28"/>
        </w:rPr>
        <w:t xml:space="preserve"> 2023</w:t>
      </w:r>
      <w:r w:rsidR="00910D5D">
        <w:rPr>
          <w:color w:val="1F497D"/>
          <w:sz w:val="28"/>
        </w:rPr>
        <w:t xml:space="preserve"> года № </w:t>
      </w:r>
      <w:r w:rsidR="004B3E89">
        <w:rPr>
          <w:color w:val="1F497D"/>
          <w:sz w:val="28"/>
        </w:rPr>
        <w:t>*</w:t>
      </w:r>
      <w:r w:rsidR="00910D5D">
        <w:rPr>
          <w:color w:val="7030A0"/>
          <w:sz w:val="28"/>
        </w:rPr>
        <w:t>.</w:t>
      </w:r>
    </w:p>
    <w:p w:rsidR="008120DE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Умнов С.В.,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 </w:t>
      </w:r>
      <w:r w:rsidR="00A53A7E">
        <w:rPr>
          <w:sz w:val="28"/>
        </w:rPr>
        <w:t>С</w:t>
      </w:r>
      <w:r w:rsidRPr="00AF5108" w:rsidR="00A53A7E">
        <w:rPr>
          <w:sz w:val="28"/>
          <w:szCs w:val="28"/>
        </w:rPr>
        <w:t xml:space="preserve">огласно представленного </w:t>
      </w:r>
      <w:r w:rsidR="00A53A7E">
        <w:rPr>
          <w:sz w:val="28"/>
          <w:szCs w:val="28"/>
        </w:rPr>
        <w:t xml:space="preserve">возражения </w:t>
      </w:r>
      <w:r w:rsidRPr="00AF5108" w:rsidR="00A53A7E">
        <w:rPr>
          <w:sz w:val="28"/>
          <w:szCs w:val="28"/>
        </w:rPr>
        <w:t>по делу об админист</w:t>
      </w:r>
      <w:r w:rsidR="00A53A7E">
        <w:rPr>
          <w:sz w:val="28"/>
          <w:szCs w:val="28"/>
        </w:rPr>
        <w:t>ративном правонарушении, просил</w:t>
      </w:r>
      <w:r w:rsidRPr="00AF5108" w:rsidR="00A53A7E">
        <w:rPr>
          <w:sz w:val="28"/>
          <w:szCs w:val="28"/>
        </w:rPr>
        <w:t xml:space="preserve"> освободить от административной ответственности в виду малозначительности, поскольку </w:t>
      </w:r>
      <w:r w:rsidR="00A53A7E">
        <w:rPr>
          <w:sz w:val="28"/>
          <w:szCs w:val="28"/>
        </w:rPr>
        <w:t xml:space="preserve">пропуск предоставления </w:t>
      </w:r>
      <w:r w:rsidR="00A53A7E">
        <w:rPr>
          <w:sz w:val="28"/>
        </w:rPr>
        <w:t xml:space="preserve">документов (информации) </w:t>
      </w:r>
      <w:r w:rsidR="00A53A7E">
        <w:rPr>
          <w:sz w:val="28"/>
          <w:szCs w:val="28"/>
        </w:rPr>
        <w:t>составил два рабочих дня, просил рассмотреть дело об административном правонарушении в его отсутствие</w:t>
      </w:r>
      <w:r>
        <w:rPr>
          <w:sz w:val="28"/>
        </w:rPr>
        <w:t>.</w:t>
      </w:r>
    </w:p>
    <w:p w:rsidR="008120DE" w:rsidP="003E4B6C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Умнова С.В.</w:t>
      </w:r>
    </w:p>
    <w:p w:rsidR="008120DE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 должностного лица Умнова С.В.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8120DE">
      <w:pPr>
        <w:ind w:firstLine="720"/>
        <w:jc w:val="both"/>
        <w:rPr>
          <w:sz w:val="28"/>
        </w:rPr>
      </w:pPr>
      <w:r>
        <w:rPr>
          <w:color w:val="FF0000"/>
          <w:sz w:val="28"/>
        </w:rPr>
        <w:t>20 марта 2023</w:t>
      </w:r>
      <w:r>
        <w:rPr>
          <w:sz w:val="28"/>
        </w:rPr>
        <w:t xml:space="preserve"> года Межрайонной ИФНС России №2 по ХМАО-Югре в адрес общества с ограниченной ответственностью «</w:t>
      </w:r>
      <w:r w:rsidR="004B3E89">
        <w:rPr>
          <w:sz w:val="28"/>
        </w:rPr>
        <w:t>*</w:t>
      </w:r>
      <w:r>
        <w:rPr>
          <w:sz w:val="28"/>
        </w:rPr>
        <w:t xml:space="preserve">» по телекоммуникационным каналам связи было направлено требование № </w:t>
      </w:r>
      <w:r w:rsidR="004B3E89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предоставлении документов (информации). Указанное требование было получено ООО «</w:t>
      </w:r>
      <w:r w:rsidR="004B3E89">
        <w:rPr>
          <w:sz w:val="28"/>
        </w:rPr>
        <w:t>*</w:t>
      </w:r>
      <w:r>
        <w:rPr>
          <w:sz w:val="28"/>
        </w:rPr>
        <w:t xml:space="preserve">» </w:t>
      </w:r>
      <w:r w:rsidR="00A53A7E">
        <w:rPr>
          <w:sz w:val="28"/>
        </w:rPr>
        <w:t>12 июля</w:t>
      </w:r>
      <w:r>
        <w:rPr>
          <w:sz w:val="28"/>
        </w:rPr>
        <w:t xml:space="preserve"> 2023 года. Однако документы (информация) по требованию № </w:t>
      </w:r>
      <w:r w:rsidR="004B3E89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от </w:t>
      </w:r>
      <w:r w:rsidR="00A53A7E">
        <w:rPr>
          <w:sz w:val="28"/>
        </w:rPr>
        <w:t>05 июля</w:t>
      </w:r>
      <w:r>
        <w:rPr>
          <w:sz w:val="28"/>
        </w:rPr>
        <w:t xml:space="preserve"> 2023 года не представлены</w:t>
      </w:r>
      <w:r w:rsidR="00A53A7E">
        <w:rPr>
          <w:sz w:val="28"/>
        </w:rPr>
        <w:t xml:space="preserve"> в установленный срок</w:t>
      </w:r>
      <w:r>
        <w:rPr>
          <w:sz w:val="28"/>
        </w:rPr>
        <w:t>, то есть в нарушение положений статьи 93.1 Налогового кодекса Российской Федерации.</w:t>
      </w:r>
    </w:p>
    <w:p w:rsidR="008120DE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8120DE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8120DE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>
        <w:rPr>
          <w:sz w:val="28"/>
        </w:rPr>
        <w:t>общества с ограниченной ответственностью «</w:t>
      </w:r>
      <w:r w:rsidR="004B3E89">
        <w:rPr>
          <w:sz w:val="28"/>
        </w:rPr>
        <w:t>*</w:t>
      </w:r>
      <w:r>
        <w:rPr>
          <w:sz w:val="28"/>
        </w:rPr>
        <w:t>»</w:t>
      </w:r>
      <w:r>
        <w:rPr>
          <w:rStyle w:val="blk0"/>
          <w:sz w:val="28"/>
        </w:rPr>
        <w:t xml:space="preserve"> уведомление о невозможности представления в установленные сроки документов (информации) не поступало.</w:t>
      </w:r>
    </w:p>
    <w:p w:rsidR="008120DE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A53A7E">
        <w:rPr>
          <w:rStyle w:val="blk0"/>
          <w:color w:val="FF0000"/>
          <w:sz w:val="28"/>
        </w:rPr>
        <w:t>19 июля</w:t>
      </w:r>
      <w:r>
        <w:rPr>
          <w:rStyle w:val="blk0"/>
          <w:color w:val="FF0000"/>
          <w:sz w:val="28"/>
        </w:rPr>
        <w:t xml:space="preserve"> 2023 </w:t>
      </w:r>
      <w:r>
        <w:rPr>
          <w:rStyle w:val="blk0"/>
          <w:sz w:val="28"/>
        </w:rPr>
        <w:t>года.</w:t>
      </w:r>
    </w:p>
    <w:p w:rsidR="008120DE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Документы и информация, должностным лицом </w:t>
      </w:r>
      <w:r>
        <w:rPr>
          <w:sz w:val="28"/>
        </w:rPr>
        <w:t>Умновым С.В.</w:t>
      </w:r>
      <w:r>
        <w:rPr>
          <w:rStyle w:val="blk0"/>
          <w:sz w:val="28"/>
        </w:rPr>
        <w:t>, ответственным за их своевременное представление в МИФНС России № 2 по ХМАО-Югре в установленный законодательством срок о налогах и сборах срок, не были представлены</w:t>
      </w:r>
      <w:r w:rsidR="00A53A7E">
        <w:rPr>
          <w:rStyle w:val="blk0"/>
          <w:sz w:val="28"/>
        </w:rPr>
        <w:t xml:space="preserve"> в установленный срок, </w:t>
      </w:r>
      <w:r w:rsidR="00A53A7E">
        <w:rPr>
          <w:sz w:val="28"/>
        </w:rPr>
        <w:t xml:space="preserve">документы (информация) по требованию № </w:t>
      </w:r>
      <w:r w:rsidR="004B3E89">
        <w:rPr>
          <w:sz w:val="28"/>
        </w:rPr>
        <w:t>*</w:t>
      </w:r>
      <w:r w:rsidR="00A53A7E">
        <w:rPr>
          <w:color w:val="7030A0"/>
          <w:sz w:val="28"/>
        </w:rPr>
        <w:t xml:space="preserve"> </w:t>
      </w:r>
      <w:r w:rsidR="00A53A7E">
        <w:rPr>
          <w:sz w:val="28"/>
        </w:rPr>
        <w:t>от 05 июля 2023 года представлены 27 июля 2023</w:t>
      </w:r>
      <w:r>
        <w:rPr>
          <w:rStyle w:val="blk0"/>
          <w:sz w:val="28"/>
        </w:rPr>
        <w:t>.</w:t>
      </w:r>
    </w:p>
    <w:p w:rsidR="008120DE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Умнов С.В., являясь </w:t>
      </w:r>
      <w:r w:rsidR="004B3E89">
        <w:rPr>
          <w:sz w:val="28"/>
        </w:rPr>
        <w:t>*</w:t>
      </w:r>
      <w:r>
        <w:rPr>
          <w:sz w:val="28"/>
        </w:rPr>
        <w:t xml:space="preserve"> с ограниченной ответственностью «</w:t>
      </w:r>
      <w:r w:rsidR="004B3E89">
        <w:rPr>
          <w:sz w:val="28"/>
        </w:rPr>
        <w:t>*</w:t>
      </w:r>
      <w:r>
        <w:rPr>
          <w:sz w:val="28"/>
        </w:rPr>
        <w:t xml:space="preserve">», не представил своевременно в Межрайонную ИФНС России №2 по ХМАО-Югре документы, информацию по требованию № </w:t>
      </w:r>
      <w:r w:rsidR="004B3E89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от </w:t>
      </w:r>
      <w:r w:rsidR="00A53A7E">
        <w:rPr>
          <w:sz w:val="28"/>
        </w:rPr>
        <w:t>05 июля</w:t>
      </w:r>
      <w:r>
        <w:rPr>
          <w:sz w:val="28"/>
        </w:rPr>
        <w:t xml:space="preserve"> 2023 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>Вина должностного лица Умнова С.В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8120DE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     № </w:t>
      </w:r>
      <w:r w:rsidR="004B3E89">
        <w:rPr>
          <w:sz w:val="28"/>
        </w:rPr>
        <w:t>*</w:t>
      </w:r>
      <w:r>
        <w:rPr>
          <w:sz w:val="28"/>
        </w:rPr>
        <w:t xml:space="preserve"> от </w:t>
      </w:r>
      <w:r w:rsidR="00A53A7E">
        <w:rPr>
          <w:sz w:val="28"/>
        </w:rPr>
        <w:t>18 января 2024</w:t>
      </w:r>
      <w:r>
        <w:rPr>
          <w:sz w:val="28"/>
        </w:rPr>
        <w:t xml:space="preserve"> года, в котором указаны обстоятельства совершения </w:t>
      </w:r>
      <w:r w:rsidR="004B3E89">
        <w:rPr>
          <w:sz w:val="28"/>
        </w:rPr>
        <w:t>*</w:t>
      </w:r>
      <w:r>
        <w:rPr>
          <w:sz w:val="28"/>
        </w:rPr>
        <w:t xml:space="preserve"> с ограниченной ответственностью «</w:t>
      </w:r>
      <w:r w:rsidR="004B3E89">
        <w:rPr>
          <w:sz w:val="28"/>
        </w:rPr>
        <w:t>*</w:t>
      </w:r>
      <w:r>
        <w:rPr>
          <w:sz w:val="28"/>
        </w:rPr>
        <w:t xml:space="preserve">» Умновым С.В. административного правонарушения; 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 xml:space="preserve">- требованием № </w:t>
      </w:r>
      <w:r w:rsidR="004B3E89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A53A7E">
        <w:rPr>
          <w:sz w:val="28"/>
        </w:rPr>
        <w:t>05 июля</w:t>
      </w:r>
      <w:r>
        <w:rPr>
          <w:sz w:val="28"/>
        </w:rPr>
        <w:t xml:space="preserve"> 2023 года;</w:t>
      </w:r>
    </w:p>
    <w:p w:rsidR="00A53A7E" w:rsidP="00A53A7E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4B3E89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05 июля 2023 года с подтверждением даты отправки от 05 июля 2023 года и квитанцией о приеме получателем документов ООО </w:t>
      </w:r>
      <w:r w:rsidRPr="00A53A7E">
        <w:rPr>
          <w:sz w:val="28"/>
        </w:rPr>
        <w:t>«</w:t>
      </w:r>
      <w:r w:rsidR="004B3E89">
        <w:rPr>
          <w:sz w:val="28"/>
        </w:rPr>
        <w:t>*</w:t>
      </w:r>
      <w:r w:rsidRPr="00A53A7E">
        <w:rPr>
          <w:sz w:val="28"/>
        </w:rPr>
        <w:t>»</w:t>
      </w:r>
      <w:r>
        <w:rPr>
          <w:sz w:val="28"/>
        </w:rPr>
        <w:t xml:space="preserve"> 12 июля 2023 года;</w:t>
      </w:r>
    </w:p>
    <w:p w:rsidR="00A53A7E" w:rsidRPr="00A01E43" w:rsidP="00A53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извещения о получении электронного документа, согласно которого документы (информация) по требованию </w:t>
      </w:r>
      <w:r>
        <w:rPr>
          <w:color w:val="7030A0"/>
          <w:sz w:val="28"/>
        </w:rPr>
        <w:t xml:space="preserve">№ </w:t>
      </w:r>
      <w:r w:rsidR="004B3E89">
        <w:rPr>
          <w:sz w:val="28"/>
        </w:rPr>
        <w:t>*</w:t>
      </w:r>
      <w:r>
        <w:rPr>
          <w:color w:val="7030A0"/>
          <w:sz w:val="28"/>
        </w:rPr>
        <w:t xml:space="preserve"> от 05 июля 2023  </w:t>
      </w:r>
      <w:r>
        <w:rPr>
          <w:sz w:val="28"/>
        </w:rPr>
        <w:t xml:space="preserve"> </w:t>
      </w:r>
      <w:r>
        <w:rPr>
          <w:sz w:val="28"/>
          <w:szCs w:val="28"/>
        </w:rPr>
        <w:t>года представлены 27 июля 2023 года;</w:t>
      </w:r>
    </w:p>
    <w:p w:rsidR="008120DE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ЕГРЮЛ от </w:t>
      </w:r>
      <w:r w:rsidR="00A53A7E">
        <w:rPr>
          <w:sz w:val="28"/>
        </w:rPr>
        <w:t>15 января 2024</w:t>
      </w:r>
      <w:r>
        <w:rPr>
          <w:sz w:val="28"/>
        </w:rPr>
        <w:t xml:space="preserve"> года, содержащей сведения о юридическом лице общества с ограниченной ответственностью «</w:t>
      </w:r>
      <w:r w:rsidR="004B3E89">
        <w:rPr>
          <w:sz w:val="28"/>
        </w:rPr>
        <w:t>*</w:t>
      </w:r>
      <w:r>
        <w:rPr>
          <w:sz w:val="28"/>
        </w:rPr>
        <w:t>», согласно которой лицом, имеющим право действовать от имени юридического лица, является конкурсный управляющий Умнов С.В.</w:t>
      </w:r>
      <w:r w:rsidRPr="003E4B6C" w:rsidR="003E4B6C">
        <w:rPr>
          <w:sz w:val="28"/>
        </w:rPr>
        <w:t xml:space="preserve"> </w:t>
      </w:r>
      <w:r w:rsidR="003E4B6C"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8120DE" w:rsidRPr="00A84436">
      <w:pPr>
        <w:ind w:firstLine="708"/>
        <w:jc w:val="both"/>
        <w:rPr>
          <w:color w:val="FF0000"/>
          <w:sz w:val="28"/>
        </w:rPr>
      </w:pPr>
      <w:r w:rsidRPr="00A84436">
        <w:rPr>
          <w:color w:val="FF0000"/>
          <w:sz w:val="28"/>
        </w:rPr>
        <w:t xml:space="preserve">Согласно представленного </w:t>
      </w:r>
      <w:r w:rsidRPr="00A84436" w:rsidR="00A84436">
        <w:rPr>
          <w:color w:val="FF0000"/>
          <w:sz w:val="28"/>
          <w:szCs w:val="28"/>
        </w:rPr>
        <w:t xml:space="preserve">возражения по делу об административном правонарушении, просил освободить от административной ответственности в виду малозначительности, поскольку пропуск предоставления </w:t>
      </w:r>
      <w:r w:rsidRPr="00A84436" w:rsidR="00A84436">
        <w:rPr>
          <w:color w:val="FF0000"/>
          <w:sz w:val="28"/>
        </w:rPr>
        <w:t xml:space="preserve">документов (информации) </w:t>
      </w:r>
      <w:r w:rsidRPr="00A84436" w:rsidR="00A84436">
        <w:rPr>
          <w:color w:val="FF0000"/>
          <w:sz w:val="28"/>
          <w:szCs w:val="28"/>
        </w:rPr>
        <w:t>составил два рабочих дня</w:t>
      </w:r>
      <w:r w:rsidRPr="00A84436">
        <w:rPr>
          <w:color w:val="FF0000"/>
          <w:sz w:val="28"/>
        </w:rPr>
        <w:t>.</w:t>
      </w:r>
    </w:p>
    <w:p w:rsidR="00A84436" w:rsidRPr="00A84436">
      <w:pPr>
        <w:ind w:firstLine="708"/>
        <w:jc w:val="both"/>
        <w:rPr>
          <w:color w:val="FF0000"/>
          <w:sz w:val="28"/>
        </w:rPr>
      </w:pPr>
      <w:r w:rsidRPr="00A84436">
        <w:rPr>
          <w:color w:val="FF0000"/>
          <w:sz w:val="28"/>
        </w:rPr>
        <w:t>Доводы, изложенные в отзыве мировой судья не принимает во внимание, поскольку не представлены доказательства отсутствия возможности должностного лица</w:t>
      </w:r>
      <w:r>
        <w:rPr>
          <w:color w:val="FF0000"/>
          <w:sz w:val="28"/>
        </w:rPr>
        <w:t xml:space="preserve"> Умнова С.В.</w:t>
      </w:r>
      <w:r w:rsidRPr="00A84436">
        <w:rPr>
          <w:color w:val="FF0000"/>
          <w:sz w:val="28"/>
        </w:rPr>
        <w:t xml:space="preserve"> пр</w:t>
      </w:r>
      <w:r>
        <w:rPr>
          <w:color w:val="FF0000"/>
          <w:sz w:val="28"/>
        </w:rPr>
        <w:t>е</w:t>
      </w:r>
      <w:r w:rsidRPr="00A84436">
        <w:rPr>
          <w:color w:val="FF0000"/>
          <w:sz w:val="28"/>
        </w:rPr>
        <w:t>д</w:t>
      </w:r>
      <w:r>
        <w:rPr>
          <w:color w:val="FF0000"/>
          <w:sz w:val="28"/>
        </w:rPr>
        <w:t>о</w:t>
      </w:r>
      <w:r w:rsidRPr="00A84436">
        <w:rPr>
          <w:color w:val="FF0000"/>
          <w:sz w:val="28"/>
        </w:rPr>
        <w:t>ставления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в </w:t>
      </w:r>
      <w:r w:rsidRPr="00A84436">
        <w:rPr>
          <w:color w:val="FF0000"/>
          <w:sz w:val="28"/>
        </w:rPr>
        <w:t xml:space="preserve">Межрайонную ИФНС России №2 по ХМАО-Югре документы, информацию по требованию № </w:t>
      </w:r>
      <w:r w:rsidR="004B3E89">
        <w:rPr>
          <w:color w:val="FF0000"/>
          <w:sz w:val="28"/>
        </w:rPr>
        <w:t>*</w:t>
      </w:r>
      <w:r w:rsidRPr="00A84436">
        <w:rPr>
          <w:color w:val="FF0000"/>
          <w:sz w:val="28"/>
        </w:rPr>
        <w:t xml:space="preserve"> от 05 июля 2023 года на бумажном носителе, в у</w:t>
      </w:r>
      <w:r>
        <w:rPr>
          <w:color w:val="FF0000"/>
          <w:sz w:val="28"/>
        </w:rPr>
        <w:t>с</w:t>
      </w:r>
      <w:r w:rsidRPr="00A84436">
        <w:rPr>
          <w:color w:val="FF0000"/>
          <w:sz w:val="28"/>
        </w:rPr>
        <w:t>тановленный срок, то есть до 19 июля 2023 года.</w:t>
      </w:r>
    </w:p>
    <w:p w:rsidR="003E4B6C" w:rsidP="003E4B6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Таким образом, при рассмотрении дела вина должностного лица Умнова С.В.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Умнова С.В.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8120DE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Умнову С.В.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учитывает характер совершенного </w:t>
      </w:r>
      <w:r>
        <w:rPr>
          <w:color w:val="FF0000"/>
          <w:sz w:val="28"/>
        </w:rPr>
        <w:t>им</w:t>
      </w:r>
      <w:r>
        <w:rPr>
          <w:sz w:val="28"/>
        </w:rPr>
        <w:t xml:space="preserve"> административного правонарушения.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8120DE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8120DE">
      <w:pPr>
        <w:ind w:right="282" w:firstLine="708"/>
        <w:jc w:val="both"/>
        <w:rPr>
          <w:sz w:val="28"/>
        </w:rPr>
      </w:pPr>
    </w:p>
    <w:p w:rsidR="008120DE">
      <w:pPr>
        <w:pStyle w:val="BodyTextIndent2"/>
        <w:ind w:right="282"/>
        <w:jc w:val="center"/>
        <w:rPr>
          <w:sz w:val="28"/>
        </w:rPr>
      </w:pPr>
      <w:r>
        <w:rPr>
          <w:sz w:val="28"/>
        </w:rPr>
        <w:t>ПОСТАНОВИЛ:</w:t>
      </w:r>
    </w:p>
    <w:p w:rsidR="008120DE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Умнова Сергея Владимировича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84436" w:rsidRPr="00365B2F" w:rsidP="00A84436">
      <w:pPr>
        <w:ind w:firstLine="692"/>
        <w:jc w:val="both"/>
        <w:rPr>
          <w:color w:val="FF0000"/>
        </w:rPr>
      </w:pPr>
      <w:r w:rsidRPr="00D2059F">
        <w:rPr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</w:t>
      </w:r>
      <w:r>
        <w:rPr>
          <w:sz w:val="28"/>
        </w:rPr>
        <w:t>15301006140</w:t>
      </w:r>
      <w:r w:rsidRPr="00D2059F">
        <w:rPr>
          <w:sz w:val="28"/>
        </w:rPr>
        <w:t xml:space="preserve">, идентификатор </w:t>
      </w:r>
      <w:r w:rsidRPr="00A84436">
        <w:rPr>
          <w:sz w:val="28"/>
        </w:rPr>
        <w:t>0412365400225001292415151</w:t>
      </w:r>
      <w:r>
        <w:rPr>
          <w:color w:val="FF0000"/>
        </w:rPr>
        <w:t>.</w:t>
      </w:r>
      <w:r>
        <w:rPr>
          <w:color w:val="FF0000"/>
          <w:sz w:val="28"/>
          <w:szCs w:val="28"/>
        </w:rPr>
        <w:t xml:space="preserve">   </w:t>
      </w:r>
    </w:p>
    <w:p w:rsidR="00A84436" w:rsidRPr="00E46847" w:rsidP="00A84436">
      <w:pPr>
        <w:shd w:val="clear" w:color="auto" w:fill="FFFFFF"/>
        <w:ind w:firstLine="692"/>
        <w:jc w:val="both"/>
        <w:rPr>
          <w:sz w:val="28"/>
          <w:szCs w:val="28"/>
        </w:rPr>
      </w:pPr>
      <w:r w:rsidRPr="00E46847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>
        <w:rPr>
          <w:sz w:val="28"/>
          <w:szCs w:val="28"/>
        </w:rPr>
        <w:t>иск</w:t>
      </w:r>
      <w:r w:rsidRPr="00E46847">
        <w:rPr>
          <w:sz w:val="28"/>
          <w:szCs w:val="28"/>
        </w:rPr>
        <w:t xml:space="preserve">лючением случаев, предусмотренных </w:t>
      </w:r>
      <w:hyperlink r:id="rId4" w:anchor="/document/12125267/entry/322011" w:history="1">
        <w:r w:rsidRPr="00E46847">
          <w:rPr>
            <w:color w:val="0000FF"/>
            <w:sz w:val="28"/>
            <w:szCs w:val="28"/>
          </w:rPr>
          <w:t>частями 1.1</w:t>
        </w:r>
      </w:hyperlink>
      <w:r w:rsidRPr="00E46847">
        <w:rPr>
          <w:sz w:val="28"/>
          <w:szCs w:val="28"/>
        </w:rPr>
        <w:t xml:space="preserve">, </w:t>
      </w:r>
      <w:hyperlink r:id="rId4" w:anchor="/document/12125267/entry/302013" w:history="1">
        <w:r w:rsidRPr="00E46847">
          <w:rPr>
            <w:color w:val="0000FF"/>
            <w:sz w:val="28"/>
            <w:szCs w:val="28"/>
          </w:rPr>
          <w:t>1.3 - 1.3-3</w:t>
        </w:r>
      </w:hyperlink>
      <w:r w:rsidRPr="00E46847">
        <w:rPr>
          <w:sz w:val="28"/>
          <w:szCs w:val="28"/>
        </w:rPr>
        <w:t xml:space="preserve"> и </w:t>
      </w:r>
      <w:hyperlink r:id="rId4" w:anchor="/document/12125267/entry/302014" w:history="1">
        <w:r w:rsidRPr="00E46847">
          <w:rPr>
            <w:color w:val="0000FF"/>
            <w:sz w:val="28"/>
            <w:szCs w:val="28"/>
          </w:rPr>
          <w:t>1.4</w:t>
        </w:r>
      </w:hyperlink>
      <w:r w:rsidRPr="00E4684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E46847">
          <w:rPr>
            <w:color w:val="0000FF"/>
            <w:sz w:val="28"/>
            <w:szCs w:val="28"/>
          </w:rPr>
          <w:t>статьей 31.5</w:t>
        </w:r>
      </w:hyperlink>
      <w:r w:rsidRPr="00E46847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sz w:val="28"/>
          <w:szCs w:val="28"/>
        </w:rPr>
        <w:t>1</w:t>
      </w:r>
      <w:r w:rsidRPr="00E46847">
        <w:rPr>
          <w:sz w:val="28"/>
          <w:szCs w:val="28"/>
        </w:rPr>
        <w:t xml:space="preserve"> Няганского судебного района ХМАО-Югры.</w:t>
      </w:r>
    </w:p>
    <w:p w:rsidR="008120DE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Hyperlink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120DE">
      <w:pPr>
        <w:tabs>
          <w:tab w:val="left" w:pos="9498"/>
        </w:tabs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120DE">
      <w:pPr>
        <w:jc w:val="both"/>
        <w:rPr>
          <w:sz w:val="28"/>
        </w:rPr>
      </w:pPr>
    </w:p>
    <w:p w:rsidR="008120DE">
      <w:pPr>
        <w:jc w:val="both"/>
        <w:rPr>
          <w:sz w:val="28"/>
        </w:rPr>
      </w:pPr>
    </w:p>
    <w:p w:rsidR="008120DE">
      <w:pPr>
        <w:jc w:val="both"/>
        <w:rPr>
          <w:sz w:val="28"/>
        </w:rPr>
      </w:pPr>
    </w:p>
    <w:p w:rsidR="008120DE">
      <w:pPr>
        <w:ind w:right="-2" w:firstLine="720"/>
        <w:jc w:val="both"/>
        <w:rPr>
          <w:sz w:val="28"/>
        </w:rPr>
      </w:pPr>
    </w:p>
    <w:p w:rsidR="008120DE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8120DE">
      <w:pPr>
        <w:ind w:firstLine="708"/>
        <w:jc w:val="both"/>
        <w:rPr>
          <w:sz w:val="28"/>
        </w:rPr>
      </w:pPr>
    </w:p>
    <w:p w:rsidR="008120DE">
      <w:pPr>
        <w:ind w:firstLine="708"/>
        <w:jc w:val="both"/>
        <w:rPr>
          <w:sz w:val="28"/>
        </w:rPr>
      </w:pPr>
    </w:p>
    <w:sectPr w:rsidSect="002E3BDB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0DE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B3E89">
      <w:rPr>
        <w:rStyle w:val="PageNumber"/>
        <w:noProof/>
      </w:rPr>
      <w:t>4</w:t>
    </w:r>
    <w:r>
      <w:rPr>
        <w:rStyle w:val="PageNumber"/>
      </w:rPr>
      <w:fldChar w:fldCharType="end"/>
    </w:r>
  </w:p>
  <w:p w:rsidR="008120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DE"/>
    <w:rsid w:val="002E3BDB"/>
    <w:rsid w:val="00365B2F"/>
    <w:rsid w:val="003E4B6C"/>
    <w:rsid w:val="004B3E89"/>
    <w:rsid w:val="008120DE"/>
    <w:rsid w:val="00855EB2"/>
    <w:rsid w:val="00910D5D"/>
    <w:rsid w:val="00963F98"/>
    <w:rsid w:val="00A01E43"/>
    <w:rsid w:val="00A53A7E"/>
    <w:rsid w:val="00A84436"/>
    <w:rsid w:val="00AF5108"/>
    <w:rsid w:val="00D2059F"/>
    <w:rsid w:val="00E468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DFD8A3-C281-4EBF-9B38-673F7D7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styleId="BodyTextIndent2">
    <w:name w:val="Body Text Indent 2"/>
    <w:basedOn w:val="Normal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3">
    <w:name w:val="Номер страницы1"/>
    <w:basedOn w:val="15"/>
    <w:link w:val="PageNumber"/>
  </w:style>
  <w:style w:type="character" w:styleId="PageNumber">
    <w:name w:val="page number"/>
    <w:basedOn w:val="DefaultParagraphFont"/>
    <w:link w:val="13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itle">
    <w:name w:val="Title"/>
    <w:basedOn w:val="Normal"/>
    <w:link w:val="a4"/>
    <w:uiPriority w:val="10"/>
    <w:qFormat/>
    <w:pPr>
      <w:jc w:val="center"/>
    </w:pPr>
    <w:rPr>
      <w:b/>
    </w:rPr>
  </w:style>
  <w:style w:type="character" w:customStyle="1" w:styleId="a4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